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before="70" w:lineRule="auto"/>
        <w:ind w:firstLine="1781"/>
        <w:rPr/>
      </w:pPr>
      <w:r w:rsidDel="00000000" w:rsidR="00000000" w:rsidRPr="00000000">
        <w:rPr>
          <w:rtl w:val="0"/>
        </w:rPr>
        <w:t xml:space="preserve">ANEXO VIII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ind w:left="2282" w:firstLine="0"/>
        <w:rPr/>
      </w:pPr>
      <w:r w:rsidDel="00000000" w:rsidR="00000000" w:rsidRPr="00000000">
        <w:rPr>
          <w:rtl w:val="0"/>
        </w:rPr>
        <w:t xml:space="preserve">Ato de Designação do Gestor do Convênio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98"/>
        </w:tabs>
        <w:spacing w:after="0" w:before="0" w:line="265" w:lineRule="auto"/>
        <w:ind w:left="77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Prefeito Municipal d</w:t>
      </w:r>
      <w:r w:rsidDel="00000000" w:rsidR="00000000" w:rsidRPr="00000000">
        <w:rPr>
          <w:rtl w:val="0"/>
        </w:rPr>
        <w:t xml:space="preserve">e </w:t>
      </w:r>
      <w:r w:rsidDel="00000000" w:rsidR="00000000" w:rsidRPr="00000000">
        <w:rPr>
          <w:b w:val="1"/>
          <w:color w:val="ff0000"/>
          <w:rtl w:val="0"/>
        </w:rPr>
        <w:t xml:space="preserve">[NOME DO MUNICÍPIO]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no uso de suas atribuições legais, resolve designar o senhor(a)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portador da Carteira de Identidade de nº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do CPF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740"/>
        </w:tabs>
        <w:spacing w:after="0" w:before="1" w:line="240" w:lineRule="auto"/>
        <w:ind w:left="779" w:right="153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Gestor do convênio, que tem por objeto a execução dos serviços de conservação de pavimentos asfálticos em vias urbanas no município de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color w:val="ff0000"/>
          <w:rtl w:val="0"/>
        </w:rPr>
        <w:t xml:space="preserve">[NOME DO MUNICÍPIO]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 Programa Goiás em Movimento Municípios </w:t>
      </w:r>
      <w:r w:rsidDel="00000000" w:rsidR="00000000" w:rsidRPr="00000000">
        <w:rPr>
          <w:rtl w:val="0"/>
        </w:rPr>
        <w:t xml:space="preserve">- GMM 2024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156" w:firstLine="0"/>
        <w:jc w:val="righ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(Município), XX de XXXX de 202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2552700</wp:posOffset>
                </wp:positionH>
                <wp:positionV relativeFrom="paragraph">
                  <wp:posOffset>127000</wp:posOffset>
                </wp:positionV>
                <wp:extent cx="2146300" cy="2794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80813" y="3770793"/>
                          <a:ext cx="213677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2552700</wp:posOffset>
                </wp:positionH>
                <wp:positionV relativeFrom="paragraph">
                  <wp:posOffset>127000</wp:posOffset>
                </wp:positionV>
                <wp:extent cx="2146300" cy="2794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6300" cy="27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40" w:lineRule="auto"/>
        <w:ind w:left="2281" w:right="191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Prefeito(a) Municipal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Nota: ATO (decreto, portaria...)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papel timbrado da prefeitura e publicação no DOM (DIÁRIO OFICIAL DO MUNICÍPIO).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Caso NÃO Exista DOM, Publicar no PORTAL DA TRANSPARÊNCIA OU SITE DA PREFEITURA. </w:t>
      </w:r>
    </w:p>
    <w:sectPr>
      <w:pgSz w:h="16840" w:w="11910" w:orient="portrait"/>
      <w:pgMar w:bottom="280" w:top="700" w:left="320" w:right="6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1781" w:right="1910"/>
      <w:jc w:val="center"/>
    </w:pPr>
    <w:rPr>
      <w:b w:val="1"/>
      <w:sz w:val="32"/>
      <w:szCs w:val="32"/>
    </w:rPr>
  </w:style>
  <w:style w:type="paragraph" w:styleId="Normal" w:default="1">
    <w:name w:val="Normal"/>
    <w:qFormat w:val="1"/>
    <w:rPr>
      <w:rFonts w:ascii="Tahoma" w:cs="Tahoma" w:eastAsia="Tahoma" w:hAnsi="Tahoma"/>
      <w:lang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</w:style>
  <w:style w:type="paragraph" w:styleId="Ttulo">
    <w:name w:val="Title"/>
    <w:basedOn w:val="Normal"/>
    <w:uiPriority w:val="10"/>
    <w:qFormat w:val="1"/>
    <w:pPr>
      <w:ind w:left="1781" w:right="1910"/>
      <w:jc w:val="center"/>
    </w:pPr>
    <w:rPr>
      <w:b w:val="1"/>
      <w:bCs w:val="1"/>
      <w:sz w:val="32"/>
      <w:szCs w:val="32"/>
    </w:rPr>
  </w:style>
  <w:style w:type="paragraph" w:styleId="Pargrafoda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BPD2nDhwjN1d8yTgi4Vq8D+pfQ==">CgMxLjA4AHIhMWdWWDJ1VXFnV2gzdmdwWncxWFdYVmEyR2phVmE2LTZH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2021-05-03T18:45:00Z</dcterms:created>
  <dc:creator>Fernando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2021-05-03T00:00:00Z</vt:filetime>
  </property>
  <property fmtid="{D5CDD505-2E9C-101B-9397-08002B2CF9AE}" pid="3" name="LastSaved">
    <vt:filetime>2021-05-03T00:00:00Z</vt:filetime>
  </property>
  <property fmtid="{D5CDD505-2E9C-101B-9397-08002B2CF9AE}" pid="4" name="LastSaved">
    <vt:lpwstr>2021-05-03T00:00:00Z</vt:lpwstr>
  </property>
  <property fmtid="{D5CDD505-2E9C-101B-9397-08002B2CF9AE}" pid="5" name="Created">
    <vt:lpwstr>2021-05-03T00:00:00Z</vt:lpwstr>
  </property>
</Properties>
</file>